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autoSpaceDN/>
        <w:bidi w:val="0"/>
        <w:adjustRightInd w:val="0"/>
        <w:snapToGrid w:val="0"/>
        <w:spacing w:after="0" w:line="570" w:lineRule="exact"/>
        <w:jc w:val="center"/>
        <w:textAlignment w:val="auto"/>
        <w:rPr>
          <w:rFonts w:hint="eastAsia" w:ascii="方正小标宋简体" w:hAnsi="方正小标宋_GBK" w:eastAsia="方正小标宋简体" w:cs="方正小标宋_GBK"/>
          <w:sz w:val="44"/>
          <w:szCs w:val="44"/>
          <w:lang w:val="en-US" w:eastAsia="zh-CN"/>
        </w:rPr>
      </w:pPr>
      <w:r>
        <w:rPr>
          <w:rFonts w:hint="eastAsia" w:ascii="方正小标宋简体" w:hAnsi="方正小标宋_GBK" w:eastAsia="方正小标宋简体" w:cs="方正小标宋_GBK"/>
          <w:sz w:val="44"/>
          <w:szCs w:val="44"/>
        </w:rPr>
        <w:t>米林县</w:t>
      </w:r>
      <w:r>
        <w:rPr>
          <w:rFonts w:hint="eastAsia" w:ascii="方正小标宋简体" w:hAnsi="方正小标宋_GBK" w:eastAsia="方正小标宋简体" w:cs="方正小标宋_GBK"/>
          <w:sz w:val="44"/>
          <w:szCs w:val="44"/>
          <w:lang w:val="en-US" w:eastAsia="zh-CN"/>
        </w:rPr>
        <w:t>统计局2020年政府信息公开工作</w:t>
      </w:r>
    </w:p>
    <w:p>
      <w:pPr>
        <w:keepNext w:val="0"/>
        <w:keepLines w:val="0"/>
        <w:pageBreakBefore w:val="0"/>
        <w:widowControl/>
        <w:kinsoku/>
        <w:wordWrap/>
        <w:overflowPunct/>
        <w:autoSpaceDE/>
        <w:autoSpaceDN/>
        <w:bidi w:val="0"/>
        <w:adjustRightInd w:val="0"/>
        <w:snapToGrid w:val="0"/>
        <w:spacing w:after="0" w:line="570" w:lineRule="exact"/>
        <w:jc w:val="center"/>
        <w:textAlignment w:val="auto"/>
        <w:rPr>
          <w:rFonts w:hint="eastAsia" w:ascii="方正小标宋简体" w:hAnsi="方正小标宋_GBK" w:eastAsia="方正小标宋简体" w:cs="方正小标宋_GBK"/>
          <w:sz w:val="44"/>
          <w:szCs w:val="44"/>
          <w:lang w:val="en-US" w:eastAsia="zh-CN"/>
        </w:rPr>
      </w:pPr>
      <w:r>
        <w:rPr>
          <w:rFonts w:hint="eastAsia" w:ascii="方正小标宋简体" w:hAnsi="方正小标宋_GBK" w:eastAsia="方正小标宋简体" w:cs="方正小标宋_GBK"/>
          <w:sz w:val="44"/>
          <w:szCs w:val="44"/>
          <w:lang w:val="en-US" w:eastAsia="zh-CN"/>
        </w:rPr>
        <w:t>年度报告</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jc w:val="both"/>
        <w:textAlignment w:val="auto"/>
        <w:rPr>
          <w:rFonts w:ascii="方正小标宋简体" w:hAnsi="方正小标宋_GBK" w:eastAsia="方正小标宋简体" w:cs="方正小标宋_GBK"/>
          <w:sz w:val="44"/>
          <w:szCs w:val="44"/>
        </w:rPr>
      </w:pP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0" w:firstLineChars="200"/>
        <w:jc w:val="both"/>
        <w:textAlignment w:val="auto"/>
        <w:rPr>
          <w:rFonts w:hint="eastAsia" w:ascii="仿宋_GB2312" w:hAnsi="仿宋" w:eastAsia="仿宋_GB2312"/>
          <w:snapToGrid w:val="0"/>
          <w:sz w:val="32"/>
          <w:szCs w:val="32"/>
          <w:lang w:val="en-US"/>
        </w:rPr>
      </w:pPr>
      <w:r>
        <w:rPr>
          <w:rFonts w:hint="eastAsia" w:ascii="仿宋_GB2312" w:hAnsi="仿宋" w:eastAsia="仿宋_GB2312"/>
          <w:snapToGrid w:val="0"/>
          <w:sz w:val="32"/>
          <w:szCs w:val="32"/>
          <w:lang w:val="en-US"/>
        </w:rPr>
        <w:t>根据《中华人民共和国政府信息公开条例》(国务院令第711号，以下简称《条例》)要求，现公布</w:t>
      </w:r>
      <w:r>
        <w:rPr>
          <w:rFonts w:hint="eastAsia" w:ascii="仿宋_GB2312" w:hAnsi="仿宋" w:eastAsia="仿宋_GB2312"/>
          <w:snapToGrid w:val="0"/>
          <w:sz w:val="32"/>
          <w:szCs w:val="32"/>
          <w:lang w:val="en-US" w:eastAsia="zh-CN"/>
        </w:rPr>
        <w:t>米林县统计局</w:t>
      </w:r>
      <w:r>
        <w:rPr>
          <w:rFonts w:hint="eastAsia" w:ascii="仿宋_GB2312" w:hAnsi="仿宋" w:eastAsia="仿宋_GB2312"/>
          <w:snapToGrid w:val="0"/>
          <w:sz w:val="32"/>
          <w:szCs w:val="32"/>
          <w:lang w:val="en-US"/>
        </w:rPr>
        <w:t>2020年政府信息公开工作年度报告。</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 w:eastAsia="仿宋_GB2312"/>
          <w:snapToGrid w:val="0"/>
          <w:sz w:val="32"/>
          <w:szCs w:val="32"/>
          <w:lang w:val="en-US"/>
        </w:rPr>
        <w:t>本报告包括总体情况、主动公开政府信息情况、收到和处理政府信息公开申请情况、政府信息公开行政复议和行政诉讼情况、存在的主要问题及改进情况</w:t>
      </w:r>
      <w:r>
        <w:rPr>
          <w:rFonts w:hint="eastAsia" w:ascii="仿宋_GB2312" w:hAnsi="仿宋" w:eastAsia="仿宋_GB2312"/>
          <w:snapToGrid w:val="0"/>
          <w:sz w:val="32"/>
          <w:szCs w:val="32"/>
          <w:lang w:val="en-US" w:eastAsia="zh-CN"/>
        </w:rPr>
        <w:t>等五</w:t>
      </w:r>
      <w:r>
        <w:rPr>
          <w:rFonts w:hint="eastAsia" w:ascii="仿宋_GB2312" w:hAnsi="仿宋" w:eastAsia="仿宋_GB2312"/>
          <w:snapToGrid w:val="0"/>
          <w:sz w:val="32"/>
          <w:szCs w:val="32"/>
          <w:lang w:val="en-US"/>
        </w:rPr>
        <w:t>个部分。除特别说明的外，所列数据统计时限为2020年1月1日至2020年12月31日。</w:t>
      </w:r>
      <w:r>
        <w:rPr>
          <w:rFonts w:hint="eastAsia" w:ascii="仿宋_GB2312" w:hAnsi="仿宋_GB2312" w:eastAsia="仿宋_GB2312" w:cs="仿宋_GB2312"/>
          <w:color w:val="auto"/>
          <w:sz w:val="32"/>
          <w:szCs w:val="32"/>
          <w:lang w:val="en-US" w:eastAsia="zh-CN"/>
        </w:rPr>
        <w:t>报告电子版可在米林县人民政府网下载(网址http://www.milin.gov.cn)。</w:t>
      </w:r>
      <w:r>
        <w:rPr>
          <w:rFonts w:hint="eastAsia" w:ascii="仿宋_GB2312" w:hAnsi="仿宋" w:eastAsia="仿宋_GB2312"/>
          <w:snapToGrid w:val="0"/>
          <w:sz w:val="32"/>
          <w:szCs w:val="32"/>
          <w:lang w:val="en-US" w:eastAsia="zh-CN"/>
        </w:rPr>
        <w:t>公开如需进一步咨询了解相关信息，请与米林县统计局单位联系（地址发改委办公楼一楼；邮编860500；电话0894-5453292；邮箱：xzmltjj@163.com）。</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0" w:firstLineChars="200"/>
        <w:jc w:val="both"/>
        <w:textAlignment w:val="auto"/>
        <w:rPr>
          <w:rFonts w:hint="eastAsia" w:ascii="黑体" w:hAnsi="黑体" w:eastAsia="黑体"/>
          <w:snapToGrid w:val="0"/>
          <w:sz w:val="32"/>
          <w:szCs w:val="32"/>
          <w:lang w:eastAsia="zh-CN"/>
        </w:rPr>
      </w:pPr>
      <w:r>
        <w:rPr>
          <w:rFonts w:hint="eastAsia" w:ascii="黑体" w:hAnsi="黑体" w:eastAsia="黑体"/>
          <w:snapToGrid w:val="0"/>
          <w:sz w:val="32"/>
          <w:szCs w:val="32"/>
        </w:rPr>
        <w:t>一、</w:t>
      </w:r>
      <w:r>
        <w:rPr>
          <w:rFonts w:hint="eastAsia" w:ascii="黑体" w:hAnsi="黑体" w:eastAsia="黑体"/>
          <w:snapToGrid w:val="0"/>
          <w:sz w:val="32"/>
          <w:szCs w:val="32"/>
          <w:lang w:eastAsia="zh-CN"/>
        </w:rPr>
        <w:t>总体情况</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3" w:firstLineChars="200"/>
        <w:jc w:val="both"/>
        <w:textAlignment w:val="auto"/>
        <w:rPr>
          <w:rFonts w:hint="eastAsia" w:ascii="楷体_GB2312" w:hAnsi="楷体_GB2312" w:eastAsia="楷体_GB2312" w:cs="楷体_GB2312"/>
          <w:b/>
          <w:snapToGrid w:val="0"/>
          <w:sz w:val="32"/>
          <w:szCs w:val="32"/>
          <w:lang w:eastAsia="zh-CN"/>
        </w:rPr>
      </w:pPr>
      <w:r>
        <w:rPr>
          <w:rFonts w:hint="eastAsia" w:ascii="楷体_GB2312" w:hAnsi="楷体_GB2312" w:eastAsia="楷体_GB2312" w:cs="楷体_GB2312"/>
          <w:b/>
          <w:snapToGrid w:val="0"/>
          <w:sz w:val="32"/>
          <w:szCs w:val="32"/>
        </w:rPr>
        <w:t>(一)</w:t>
      </w:r>
      <w:r>
        <w:rPr>
          <w:rFonts w:hint="eastAsia" w:ascii="楷体_GB2312" w:hAnsi="楷体_GB2312" w:eastAsia="楷体_GB2312" w:cs="楷体_GB2312"/>
          <w:b/>
          <w:snapToGrid w:val="0"/>
          <w:sz w:val="32"/>
          <w:szCs w:val="32"/>
          <w:lang w:eastAsia="zh-CN"/>
        </w:rPr>
        <w:t>加强组织领导</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0" w:firstLineChars="200"/>
        <w:jc w:val="both"/>
        <w:textAlignment w:val="auto"/>
        <w:rPr>
          <w:rFonts w:hint="eastAsia" w:ascii="仿宋_GB2312" w:hAnsi="仿宋" w:eastAsia="仿宋_GB2312"/>
          <w:snapToGrid w:val="0"/>
          <w:sz w:val="32"/>
          <w:szCs w:val="32"/>
          <w:lang w:eastAsia="zh-CN"/>
        </w:rPr>
      </w:pPr>
      <w:r>
        <w:rPr>
          <w:rFonts w:hint="eastAsia" w:ascii="仿宋_GB2312" w:hAnsi="仿宋" w:eastAsia="仿宋_GB2312"/>
          <w:snapToGrid w:val="0"/>
          <w:sz w:val="32"/>
          <w:szCs w:val="32"/>
          <w:lang w:eastAsia="zh-CN"/>
        </w:rPr>
        <w:t>政府信息公开是实行依法行政，建设法治政府的重要举措，是建立健全惩治和预防腐败的重要体系，形成行为规范、公正透明、廉洁高效的行政管理体系的重要内容，是维护行政管理和人民群众权益的重要手段。为提高我局干部职工对政府信息公开工作的认识，我局先后组织学习了《中华人民共和国行政许可法》及《中华人民共和国政府信息公开条例》等法律法规。成立了由局长为组织，分管领导为副组长，办公室人员为具体责任人的领导小组。下设办公室具体负责政府信息公开相关事宜。</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3" w:firstLineChars="200"/>
        <w:jc w:val="both"/>
        <w:textAlignment w:val="auto"/>
        <w:rPr>
          <w:rFonts w:hint="eastAsia" w:ascii="楷体_GB2312" w:hAnsi="楷体_GB2312" w:eastAsia="楷体_GB2312" w:cs="楷体_GB2312"/>
          <w:b/>
          <w:snapToGrid w:val="0"/>
          <w:sz w:val="32"/>
          <w:szCs w:val="32"/>
          <w:lang w:eastAsia="zh-CN"/>
        </w:rPr>
      </w:pPr>
      <w:r>
        <w:rPr>
          <w:rFonts w:hint="eastAsia" w:ascii="楷体_GB2312" w:hAnsi="楷体_GB2312" w:eastAsia="楷体_GB2312" w:cs="楷体_GB2312"/>
          <w:b/>
          <w:snapToGrid w:val="0"/>
          <w:sz w:val="32"/>
          <w:szCs w:val="32"/>
          <w:lang w:eastAsia="zh-CN"/>
        </w:rPr>
        <w:t>（二）完善相关规章制度</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0" w:firstLineChars="200"/>
        <w:jc w:val="both"/>
        <w:textAlignment w:val="auto"/>
        <w:rPr>
          <w:rFonts w:hint="eastAsia" w:ascii="仿宋_GB2312" w:hAnsi="仿宋" w:eastAsia="仿宋_GB2312"/>
          <w:snapToGrid w:val="0"/>
          <w:sz w:val="32"/>
          <w:szCs w:val="32"/>
          <w:lang w:eastAsia="zh-CN"/>
        </w:rPr>
      </w:pPr>
      <w:r>
        <w:rPr>
          <w:rFonts w:hint="eastAsia" w:ascii="仿宋_GB2312" w:hAnsi="仿宋" w:eastAsia="仿宋_GB2312"/>
          <w:snapToGrid w:val="0"/>
          <w:sz w:val="32"/>
          <w:szCs w:val="32"/>
          <w:lang w:eastAsia="zh-CN"/>
        </w:rPr>
        <w:t>为规范政府信息公开工作，我局完善了相关规章制度，并通过制度形式来约束和规范单位工作人员履行政府信息公开工作职责。</w:t>
      </w:r>
      <w:r>
        <w:rPr>
          <w:rFonts w:hint="eastAsia" w:ascii="仿宋_GB2312" w:hAnsi="仿宋" w:eastAsia="仿宋_GB2312"/>
          <w:b/>
          <w:bCs/>
          <w:snapToGrid w:val="0"/>
          <w:sz w:val="32"/>
          <w:szCs w:val="32"/>
          <w:lang w:eastAsia="zh-CN"/>
        </w:rPr>
        <w:t>一是</w:t>
      </w:r>
      <w:r>
        <w:rPr>
          <w:rFonts w:hint="eastAsia" w:ascii="仿宋_GB2312" w:hAnsi="仿宋" w:eastAsia="仿宋_GB2312"/>
          <w:snapToGrid w:val="0"/>
          <w:sz w:val="32"/>
          <w:szCs w:val="32"/>
          <w:lang w:eastAsia="zh-CN"/>
        </w:rPr>
        <w:t>明确责任分工，切实落实责任到人，并实行严格的管理和奖惩制度。</w:t>
      </w:r>
      <w:r>
        <w:rPr>
          <w:rFonts w:hint="eastAsia" w:ascii="仿宋_GB2312" w:hAnsi="仿宋" w:eastAsia="仿宋_GB2312"/>
          <w:b/>
          <w:bCs/>
          <w:snapToGrid w:val="0"/>
          <w:sz w:val="32"/>
          <w:szCs w:val="32"/>
          <w:lang w:eastAsia="zh-CN"/>
        </w:rPr>
        <w:t>二是</w:t>
      </w:r>
      <w:r>
        <w:rPr>
          <w:rFonts w:hint="eastAsia" w:ascii="仿宋_GB2312" w:hAnsi="仿宋" w:eastAsia="仿宋_GB2312"/>
          <w:snapToGrid w:val="0"/>
          <w:sz w:val="32"/>
          <w:szCs w:val="32"/>
          <w:lang w:eastAsia="zh-CN"/>
        </w:rPr>
        <w:t>制定了信息公开制度包括依法公开制度、依申请公开制度、发布协调制度、保密公开制度及依法公开范围等相关制度。</w:t>
      </w:r>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3" w:firstLineChars="200"/>
        <w:jc w:val="both"/>
        <w:textAlignment w:val="auto"/>
        <w:rPr>
          <w:rFonts w:hint="eastAsia" w:ascii="楷体_GB2312" w:hAnsi="楷体_GB2312" w:eastAsia="楷体_GB2312" w:cs="楷体_GB2312"/>
          <w:b/>
          <w:snapToGrid w:val="0"/>
          <w:sz w:val="32"/>
          <w:szCs w:val="32"/>
          <w:lang w:val="en-US" w:eastAsia="zh-CN"/>
        </w:rPr>
      </w:pPr>
      <w:r>
        <w:rPr>
          <w:rFonts w:hint="eastAsia" w:ascii="楷体_GB2312" w:hAnsi="楷体_GB2312" w:eastAsia="楷体_GB2312" w:cs="楷体_GB2312"/>
          <w:b/>
          <w:snapToGrid w:val="0"/>
          <w:sz w:val="32"/>
          <w:szCs w:val="32"/>
          <w:lang w:val="en-US" w:eastAsia="zh-CN"/>
        </w:rPr>
        <w:t>（三）强化监督，依法公开政府信息</w:t>
      </w:r>
      <w:bookmarkStart w:id="0" w:name="_GoBack"/>
      <w:bookmarkEnd w:id="0"/>
    </w:p>
    <w:p>
      <w:pPr>
        <w:keepNext w:val="0"/>
        <w:keepLines w:val="0"/>
        <w:pageBreakBefore w:val="0"/>
        <w:widowControl/>
        <w:suppressLineNumbers/>
        <w:suppressAutoHyphens/>
        <w:kinsoku/>
        <w:wordWrap/>
        <w:overflowPunct/>
        <w:topLinePunct/>
        <w:autoSpaceDE/>
        <w:autoSpaceDN/>
        <w:bidi w:val="0"/>
        <w:adjustRightInd w:val="0"/>
        <w:snapToGrid w:val="0"/>
        <w:spacing w:after="0" w:line="570" w:lineRule="exact"/>
        <w:ind w:firstLine="640" w:firstLineChars="200"/>
        <w:jc w:val="both"/>
        <w:textAlignment w:val="auto"/>
        <w:rPr>
          <w:rFonts w:hint="default" w:ascii="仿宋_GB2312" w:hAnsi="仿宋" w:eastAsia="仿宋_GB2312"/>
          <w:snapToGrid w:val="0"/>
          <w:sz w:val="32"/>
          <w:szCs w:val="32"/>
          <w:lang w:val="en-US" w:eastAsia="zh-CN"/>
        </w:rPr>
      </w:pPr>
      <w:r>
        <w:rPr>
          <w:rFonts w:hint="eastAsia" w:ascii="仿宋_GB2312" w:hAnsi="仿宋" w:eastAsia="仿宋_GB2312"/>
          <w:snapToGrid w:val="0"/>
          <w:sz w:val="32"/>
          <w:szCs w:val="32"/>
          <w:lang w:val="en-US" w:eastAsia="zh-CN"/>
        </w:rPr>
        <w:t>2020年，我局严格按照指定的实施方案，加强监督，分管领导定期对政府信息公开工作进行检查，监督办公室及时做好政府信息公开工作的开展，并定期召开会议，总结政府信息公开工作，对下一步工作开展进行研究部署，各领导干部结合实际提出意见建议。</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二、主动公开情况</w:t>
      </w:r>
    </w:p>
    <w:tbl>
      <w:tblPr>
        <w:tblStyle w:val="5"/>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4</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虽然按照上级文件要求，依法公开了相关政府信息，并取得了一定成效，但仍存在一定不足。如有时因为工作比较繁忙，未能第一时间对统计数据予以公开，下一步我局将认真改进，第一时间公开群众所关心的政府统计信息。</w:t>
      </w:r>
    </w:p>
    <w:p>
      <w:pPr>
        <w:tabs>
          <w:tab w:val="left" w:pos="1468"/>
        </w:tabs>
        <w:bidi w:val="0"/>
        <w:jc w:val="left"/>
        <w:rPr>
          <w:lang w:val="en-US" w:eastAsia="zh-CN"/>
        </w:rPr>
      </w:pPr>
    </w:p>
    <w:p>
      <w:pPr>
        <w:tabs>
          <w:tab w:val="left" w:pos="1468"/>
        </w:tabs>
        <w:bidi w:val="0"/>
        <w:jc w:val="left"/>
        <w:rPr>
          <w:lang w:val="en-US" w:eastAsia="zh-CN"/>
        </w:rPr>
      </w:pPr>
    </w:p>
    <w:p>
      <w:pPr>
        <w:tabs>
          <w:tab w:val="left" w:pos="1468"/>
        </w:tabs>
        <w:bidi w:val="0"/>
        <w:jc w:val="left"/>
        <w:rPr>
          <w:lang w:val="en-US" w:eastAsia="zh-CN"/>
        </w:rPr>
      </w:pPr>
    </w:p>
    <w:p>
      <w:pPr>
        <w:keepNext w:val="0"/>
        <w:keepLines w:val="0"/>
        <w:pageBreakBefore w:val="0"/>
        <w:widowControl/>
        <w:tabs>
          <w:tab w:val="left" w:pos="1468"/>
        </w:tabs>
        <w:kinsoku/>
        <w:wordWrap/>
        <w:overflowPunct/>
        <w:topLinePunct w:val="0"/>
        <w:autoSpaceDE/>
        <w:autoSpaceDN/>
        <w:bidi w:val="0"/>
        <w:adjustRightInd w:val="0"/>
        <w:snapToGrid w:val="0"/>
        <w:spacing w:line="570" w:lineRule="exact"/>
        <w:jc w:val="left"/>
        <w:textAlignment w:val="auto"/>
        <w:rPr>
          <w:lang w:val="en-US" w:eastAsia="zh-CN"/>
        </w:rPr>
      </w:pPr>
    </w:p>
    <w:p>
      <w:pPr>
        <w:keepNext w:val="0"/>
        <w:keepLines w:val="0"/>
        <w:pageBreakBefore w:val="0"/>
        <w:widowControl/>
        <w:tabs>
          <w:tab w:val="left" w:pos="1468"/>
        </w:tabs>
        <w:kinsoku/>
        <w:wordWrap/>
        <w:overflowPunct/>
        <w:topLinePunct w:val="0"/>
        <w:autoSpaceDE/>
        <w:autoSpaceDN/>
        <w:bidi w:val="0"/>
        <w:adjustRightInd w:val="0"/>
        <w:snapToGrid w:val="0"/>
        <w:spacing w:line="570" w:lineRule="exact"/>
        <w:ind w:firstLine="6400" w:firstLineChars="2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米林县统计局</w:t>
      </w:r>
    </w:p>
    <w:p>
      <w:pPr>
        <w:keepNext w:val="0"/>
        <w:keepLines w:val="0"/>
        <w:pageBreakBefore w:val="0"/>
        <w:widowControl/>
        <w:tabs>
          <w:tab w:val="left" w:pos="1468"/>
        </w:tabs>
        <w:kinsoku/>
        <w:wordWrap/>
        <w:overflowPunct/>
        <w:topLinePunct w:val="0"/>
        <w:autoSpaceDE/>
        <w:autoSpaceDN/>
        <w:bidi w:val="0"/>
        <w:adjustRightInd w:val="0"/>
        <w:snapToGrid w:val="0"/>
        <w:spacing w:line="570" w:lineRule="exact"/>
        <w:ind w:firstLine="6080" w:firstLineChars="1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2021年1月22日</w:t>
      </w:r>
    </w:p>
    <w:sectPr>
      <w:headerReference r:id="rId3" w:type="default"/>
      <w:footerReference r:id="rId4"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1B35"/>
    <w:rsid w:val="000438B6"/>
    <w:rsid w:val="000447E0"/>
    <w:rsid w:val="000A5126"/>
    <w:rsid w:val="0010393B"/>
    <w:rsid w:val="00130DDB"/>
    <w:rsid w:val="00150E92"/>
    <w:rsid w:val="00170FC2"/>
    <w:rsid w:val="001979B0"/>
    <w:rsid w:val="001F04C2"/>
    <w:rsid w:val="002213A9"/>
    <w:rsid w:val="0024032B"/>
    <w:rsid w:val="002420F9"/>
    <w:rsid w:val="00262AA7"/>
    <w:rsid w:val="00267999"/>
    <w:rsid w:val="002C3BDB"/>
    <w:rsid w:val="002F7939"/>
    <w:rsid w:val="00323B43"/>
    <w:rsid w:val="00343A05"/>
    <w:rsid w:val="00372A84"/>
    <w:rsid w:val="003B782A"/>
    <w:rsid w:val="003C3BE8"/>
    <w:rsid w:val="003C5417"/>
    <w:rsid w:val="003D37D8"/>
    <w:rsid w:val="003E07EE"/>
    <w:rsid w:val="00401D78"/>
    <w:rsid w:val="00426133"/>
    <w:rsid w:val="004358AB"/>
    <w:rsid w:val="004B3296"/>
    <w:rsid w:val="004D5F79"/>
    <w:rsid w:val="004F17FF"/>
    <w:rsid w:val="0051217C"/>
    <w:rsid w:val="00542E65"/>
    <w:rsid w:val="005B3361"/>
    <w:rsid w:val="005C1556"/>
    <w:rsid w:val="005E683F"/>
    <w:rsid w:val="006001EB"/>
    <w:rsid w:val="006046AB"/>
    <w:rsid w:val="00681699"/>
    <w:rsid w:val="006914E8"/>
    <w:rsid w:val="006A785B"/>
    <w:rsid w:val="006B645F"/>
    <w:rsid w:val="006C34FF"/>
    <w:rsid w:val="006E4202"/>
    <w:rsid w:val="00725D0D"/>
    <w:rsid w:val="00730BA4"/>
    <w:rsid w:val="00731590"/>
    <w:rsid w:val="00761E12"/>
    <w:rsid w:val="00797636"/>
    <w:rsid w:val="007976B7"/>
    <w:rsid w:val="007B1DC5"/>
    <w:rsid w:val="007D05F0"/>
    <w:rsid w:val="00804328"/>
    <w:rsid w:val="00813A9E"/>
    <w:rsid w:val="00835144"/>
    <w:rsid w:val="00845C69"/>
    <w:rsid w:val="00870C98"/>
    <w:rsid w:val="008B7726"/>
    <w:rsid w:val="00954C24"/>
    <w:rsid w:val="00A07F84"/>
    <w:rsid w:val="00A17D74"/>
    <w:rsid w:val="00A87A89"/>
    <w:rsid w:val="00B346BA"/>
    <w:rsid w:val="00B35348"/>
    <w:rsid w:val="00B409F3"/>
    <w:rsid w:val="00B6467D"/>
    <w:rsid w:val="00B86869"/>
    <w:rsid w:val="00BE26EE"/>
    <w:rsid w:val="00C06C11"/>
    <w:rsid w:val="00C522BC"/>
    <w:rsid w:val="00C678A3"/>
    <w:rsid w:val="00C76D39"/>
    <w:rsid w:val="00CD3040"/>
    <w:rsid w:val="00D01B5B"/>
    <w:rsid w:val="00D31D50"/>
    <w:rsid w:val="00D33278"/>
    <w:rsid w:val="00D57B0E"/>
    <w:rsid w:val="00D80DAB"/>
    <w:rsid w:val="00E67EA5"/>
    <w:rsid w:val="00E8515E"/>
    <w:rsid w:val="00EB325D"/>
    <w:rsid w:val="00EC3C12"/>
    <w:rsid w:val="00F74EB0"/>
    <w:rsid w:val="00F77940"/>
    <w:rsid w:val="00F94342"/>
    <w:rsid w:val="00F97A19"/>
    <w:rsid w:val="00FA1D11"/>
    <w:rsid w:val="00FB11CD"/>
    <w:rsid w:val="00FB402F"/>
    <w:rsid w:val="00FB47A5"/>
    <w:rsid w:val="00FC4258"/>
    <w:rsid w:val="02C21E96"/>
    <w:rsid w:val="0FF34B04"/>
    <w:rsid w:val="1AE743FF"/>
    <w:rsid w:val="24817AA5"/>
    <w:rsid w:val="2E7E0274"/>
    <w:rsid w:val="32712D4F"/>
    <w:rsid w:val="330E416F"/>
    <w:rsid w:val="4C3825B2"/>
    <w:rsid w:val="63921149"/>
    <w:rsid w:val="7451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widowControl w:val="0"/>
      <w:adjustRightInd/>
      <w:snapToGrid/>
      <w:spacing w:beforeAutospacing="1" w:after="0" w:afterAutospacing="1"/>
    </w:pPr>
    <w:rPr>
      <w:rFonts w:ascii="Calibri" w:hAnsi="Calibri" w:eastAsia="宋体" w:cs="Times New Roman"/>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1756</Characters>
  <Lines>14</Lines>
  <Paragraphs>4</Paragraphs>
  <TotalTime>1</TotalTime>
  <ScaleCrop>false</ScaleCrop>
  <LinksUpToDate>false</LinksUpToDate>
  <CharactersWithSpaces>2059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2021-01-25T08:21:00Z</cp:lastPrinted>
  <dcterms:modified xsi:type="dcterms:W3CDTF">2021-01-29T02:54:34Z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